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C42A"/>
  <w:body>
    <w:p w:rsidR="00DD28F8" w:rsidRDefault="00847BC9"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-854084</wp:posOffset>
            </wp:positionH>
            <wp:positionV relativeFrom="paragraph">
              <wp:posOffset>-555511</wp:posOffset>
            </wp:positionV>
            <wp:extent cx="922645" cy="928048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5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C3A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-1208926</wp:posOffset>
            </wp:positionH>
            <wp:positionV relativeFrom="paragraph">
              <wp:posOffset>80247</wp:posOffset>
            </wp:positionV>
            <wp:extent cx="7883003" cy="3111690"/>
            <wp:effectExtent l="19050" t="0" r="3697" b="0"/>
            <wp:wrapNone/>
            <wp:docPr id="5" name="Obrázek 4" descr="11880404_725857260875640_4895121403505702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0404_725857260875640_4895121403505702964_n.jpg"/>
                    <pic:cNvPicPr/>
                  </pic:nvPicPr>
                  <pic:blipFill>
                    <a:blip r:embed="rId9" cstate="print"/>
                    <a:srcRect b="40113"/>
                    <a:stretch>
                      <a:fillRect/>
                    </a:stretch>
                  </pic:blipFill>
                  <pic:spPr>
                    <a:xfrm>
                      <a:off x="0" y="0"/>
                      <a:ext cx="7883003" cy="311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F8" w:rsidRPr="00DD28F8" w:rsidRDefault="00F92048" w:rsidP="00DD28F8">
      <w:r>
        <w:rPr>
          <w:rFonts w:ascii="Arial" w:hAnsi="Arial" w:cs="Arial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4305300" cy="1299845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4" w:rsidRDefault="00D00556" w:rsidP="00854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t>REŠPEKTOVAŤ</w:t>
                            </w:r>
                            <w:r w:rsidRPr="004F5F53">
                              <w:rPr>
                                <w:rFonts w:ascii="Tahoma" w:hAnsi="Tahoma" w:cs="Tahoma"/>
                                <w:b/>
                                <w:color w:val="ACC42A"/>
                                <w:spacing w:val="20"/>
                                <w:sz w:val="52"/>
                                <w:szCs w:val="52"/>
                              </w:rPr>
                              <w:br/>
                              <w:t>A BYŤ REŠPEKTOVANÝ</w:t>
                            </w:r>
                          </w:p>
                          <w:p w:rsidR="008D1979" w:rsidRPr="007A4C89" w:rsidRDefault="004217B6" w:rsidP="008D1979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ACC42A"/>
                                <w:spacing w:val="20"/>
                                <w:sz w:val="40"/>
                                <w:szCs w:val="40"/>
                                <w:lang w:val="sk-S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CC42A"/>
                                <w:spacing w:val="20"/>
                                <w:sz w:val="40"/>
                                <w:szCs w:val="40"/>
                                <w:lang w:val="sk-SK"/>
                              </w:rPr>
                              <w:t>(2</w:t>
                            </w:r>
                            <w:r w:rsidR="008D1979" w:rsidRPr="007A4C89">
                              <w:rPr>
                                <w:rFonts w:ascii="Tahoma" w:hAnsi="Tahoma" w:cs="Tahoma"/>
                                <w:color w:val="ACC42A"/>
                                <w:spacing w:val="20"/>
                                <w:sz w:val="40"/>
                                <w:szCs w:val="40"/>
                                <w:lang w:val="sk-SK"/>
                              </w:rPr>
                              <w:t>. časť)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3.3pt;margin-top:7.1pt;width:339pt;height:10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eFtg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BFbn3HQGbjdD+Bo9nAOfXa56uFOVl81EnLZUrFhN0rJsWW0Bn6hvemf&#10;XZ1wtAVZjx9kDXHo1kgHtG9Ub4sH5UCADkQeT72xXCo4JJdBfBmAqQJbGKVpQmIXg2bH64PS5h2T&#10;PbKLHCtovoOnuzttLB2aHV1sNCFL3nVOAJ14dgCO0wkEh6vWZmm4fv5Ig3SVrBLikWi28khQFN5N&#10;uSTerAzncXFZLJdF+NPGDUnW8rpmwoY5aiskf9a7g8onVZzUpWXHawtnKWm1WS87hXYUtF2671CQ&#10;Mzf/OQ1XBMjlRUphRILbKPXKWTL3SEliL50HiReE6W06C0hKivJ5SndcsH9PCY05TuMontT029wC&#10;973OjWY9NzA9Ot7nODk50cxqcCVq11pDeTetz0ph6T+VAtp9bLRTrBXpJFezX+8Bxcp4LetH0K6S&#10;oCxQIYw8WLRSfcdohPGRY/1tSxXDqHsvQP9pSAi4Gbch8dy+LnVuWZ9bqKgAKscGo2m5NNOM2g6K&#10;b1qINL04IW/gzTTcqfmJ1eGlwYhwSR3GmZ1B53vn9TR0F78AAAD//wMAUEsDBBQABgAIAAAAIQA2&#10;ECpE3gAAAAsBAAAPAAAAZHJzL2Rvd25yZXYueG1sTI9NT8MwDIbvSPyHyEjcWLJSqq00nRCIK9M+&#10;QOKWNV5b0ThVk63l3+Od2NF+H71+XKwm14kzDqH1pGE+UyCQKm9bqjXsd+8PCxAhGrKm84QafjHA&#10;qry9KUxu/UgbPG9jLbiEQm40NDH2uZShatCZMPM9EmdHPzgTeRxqaQczcrnrZKJUJp1piS80psfX&#10;Bquf7clp+Pw4fn+lal2/uad+9JOS5JZS6/u76eUZRMQp/sNw0Wd1KNnp4E9kg+g0PCZZxigHaQLi&#10;AiiV8uagIZkvliDLQl7/UP4BAAD//wMAUEsBAi0AFAAGAAgAAAAhALaDOJL+AAAA4QEAABMAAAAA&#10;AAAAAAAAAAAAAAAAAFtDb250ZW50X1R5cGVzXS54bWxQSwECLQAUAAYACAAAACEAOP0h/9YAAACU&#10;AQAACwAAAAAAAAAAAAAAAAAvAQAAX3JlbHMvLnJlbHNQSwECLQAUAAYACAAAACEACO53hbYCAAC8&#10;BQAADgAAAAAAAAAAAAAAAAAuAgAAZHJzL2Uyb0RvYy54bWxQSwECLQAUAAYACAAAACEANhAqRN4A&#10;AAALAQAADwAAAAAAAAAAAAAAAAAQBQAAZHJzL2Rvd25yZXYueG1sUEsFBgAAAAAEAAQA8wAAABsG&#10;AAAAAA==&#10;" filled="f" stroked="f">
                <v:textbox>
                  <w:txbxContent>
                    <w:p w:rsidR="00186154" w:rsidRDefault="00D00556" w:rsidP="00854FDF">
                      <w:pPr>
                        <w:jc w:val="center"/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</w:pP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t>REŠPEKTOVAŤ</w:t>
                      </w:r>
                      <w:r w:rsidRPr="004F5F53">
                        <w:rPr>
                          <w:rFonts w:ascii="Tahoma" w:hAnsi="Tahoma" w:cs="Tahoma"/>
                          <w:b/>
                          <w:color w:val="ACC42A"/>
                          <w:spacing w:val="20"/>
                          <w:sz w:val="52"/>
                          <w:szCs w:val="52"/>
                        </w:rPr>
                        <w:br/>
                        <w:t>A BYŤ REŠPEKTOVANÝ</w:t>
                      </w:r>
                    </w:p>
                    <w:p w:rsidR="008D1979" w:rsidRPr="007A4C89" w:rsidRDefault="004217B6" w:rsidP="008D1979">
                      <w:pPr>
                        <w:ind w:left="360"/>
                        <w:jc w:val="center"/>
                        <w:rPr>
                          <w:rFonts w:ascii="Tahoma" w:hAnsi="Tahoma" w:cs="Tahoma"/>
                          <w:color w:val="ACC42A"/>
                          <w:spacing w:val="20"/>
                          <w:sz w:val="40"/>
                          <w:szCs w:val="40"/>
                          <w:lang w:val="sk-SK"/>
                        </w:rPr>
                      </w:pPr>
                      <w:r>
                        <w:rPr>
                          <w:rFonts w:ascii="Tahoma" w:hAnsi="Tahoma" w:cs="Tahoma"/>
                          <w:color w:val="ACC42A"/>
                          <w:spacing w:val="20"/>
                          <w:sz w:val="40"/>
                          <w:szCs w:val="40"/>
                          <w:lang w:val="sk-SK"/>
                        </w:rPr>
                        <w:t>(2</w:t>
                      </w:r>
                      <w:r w:rsidR="008D1979" w:rsidRPr="007A4C89">
                        <w:rPr>
                          <w:rFonts w:ascii="Tahoma" w:hAnsi="Tahoma" w:cs="Tahoma"/>
                          <w:color w:val="ACC42A"/>
                          <w:spacing w:val="20"/>
                          <w:sz w:val="40"/>
                          <w:szCs w:val="40"/>
                          <w:lang w:val="sk-SK"/>
                        </w:rPr>
                        <w:t>. časť)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90170</wp:posOffset>
                </wp:positionV>
                <wp:extent cx="4024630" cy="47307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F8" w:rsidRPr="00854FDF" w:rsidRDefault="00D00556" w:rsidP="00DD28F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Kurz o komuniká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i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postup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ch,</w:t>
                            </w:r>
                            <w:r w:rsidR="007A4C89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kt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o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ré vyme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zuj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hranice, podporuj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zodpov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e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dnos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a seb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úctu a buduj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ú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 xml:space="preserve"> dobré vz</w:t>
                            </w:r>
                            <w:r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ť</w:t>
                            </w:r>
                            <w:r w:rsidR="00DD28F8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ahy</w:t>
                            </w:r>
                            <w:r w:rsidR="005B15BE" w:rsidRPr="00854FDF">
                              <w:rPr>
                                <w:rFonts w:asciiTheme="minorHAnsi" w:hAnsiTheme="minorHAnsi" w:cs="Arial"/>
                                <w:color w:val="ACC42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5.4pt;margin-top:7.1pt;width:316.9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xY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wQseXpO52A130HfmaAY3B1VHV3J4uvGgm5rqnYsaVSsq8ZLSG90N70L66O&#10;ONqCbPsPsoQwdG+kAxoq1draQTUQoEObHs+tsakUcEiCiEyvwVSAjcyug9n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jE/DRrdi3sryERSs&#10;JAgMtAhzDxa1VN8x6mGGpFh/21PFMGreC3gFcUiIHTpuQyazCDbq0rK9tFBRAFSKDUbjcm3GQbXv&#10;FN/VEGl8d0Iu4eVU3In6Kavje4M54bgdZ5odRJd75/U0eRe/AAAA//8DAFBLAwQUAAYACAAAACEA&#10;cQjG694AAAAKAQAADwAAAGRycy9kb3ducmV2LnhtbEyPQU/CQBSE7yb+h80z8Sa7YoVS+kqMxqsE&#10;VBJuS/fRNnbfNt2F1n/PctLjZCYz3+Sr0bbiTL1vHCM8ThQI4tKZhiuEr8/3hxSED5qNbh0Twi95&#10;WBW3N7nOjBt4Q+dtqEQsYZ9phDqELpPSlzVZ7SeuI47e0fVWhyj7SppeD7HctnKq1Exa3XBcqHVH&#10;rzWVP9uTRfj+OO53iVpXb/a5G9yoJNuFRLy/G1+WIAKN4S8MV/yIDkVkOrgTGy9ahKe5iughGskU&#10;xDWgVDIDcUBI0znIIpf/LxQXAAAA//8DAFBLAQItABQABgAIAAAAIQC2gziS/gAAAOEBAAATAAAA&#10;AAAAAAAAAAAAAAAAAABbQ29udGVudF9UeXBlc10ueG1sUEsBAi0AFAAGAAgAAAAhADj9If/WAAAA&#10;lAEAAAsAAAAAAAAAAAAAAAAALwEAAF9yZWxzLy5yZWxzUEsBAi0AFAAGAAgAAAAhAHehXFi3AgAA&#10;wQUAAA4AAAAAAAAAAAAAAAAALgIAAGRycy9lMm9Eb2MueG1sUEsBAi0AFAAGAAgAAAAhAHEIxuve&#10;AAAACgEAAA8AAAAAAAAAAAAAAAAAEQUAAGRycy9kb3ducmV2LnhtbFBLBQYAAAAABAAEAPMAAAAc&#10;BgAAAAA=&#10;" filled="f" stroked="f">
                <v:textbox>
                  <w:txbxContent>
                    <w:p w:rsidR="00DD28F8" w:rsidRPr="00854FDF" w:rsidRDefault="00D00556" w:rsidP="00DD28F8">
                      <w:pPr>
                        <w:jc w:val="center"/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Kurz o komuniká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ci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i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postup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ch,</w:t>
                      </w:r>
                      <w:r w:rsidR="007A4C89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kt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o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ré vyme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zuj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hranice, podporuj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zodpov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e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dnos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a seb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úctu a buduj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ú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 xml:space="preserve"> dobré vz</w:t>
                      </w:r>
                      <w:r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ť</w:t>
                      </w:r>
                      <w:r w:rsidR="00DD28F8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ahy</w:t>
                      </w:r>
                      <w:r w:rsidR="005B15BE" w:rsidRPr="00854FDF">
                        <w:rPr>
                          <w:rFonts w:asciiTheme="minorHAnsi" w:hAnsiTheme="minorHAnsi" w:cs="Arial"/>
                          <w:color w:val="ACC42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100965</wp:posOffset>
                </wp:positionV>
                <wp:extent cx="3629025" cy="553085"/>
                <wp:effectExtent l="19050" t="19050" r="2857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939" w:rsidRPr="00854FDF" w:rsidRDefault="008922FD" w:rsidP="000D47A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Lektor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i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:</w:t>
                            </w:r>
                            <w:r w:rsidR="00F95939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47AD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Mgr. Katarína Martišová</w:t>
                            </w:r>
                          </w:p>
                          <w:p w:rsidR="008922FD" w:rsidRPr="00854FDF" w:rsidRDefault="00F95939" w:rsidP="00E1418D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ab/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Mgr. Marianna Rajecová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44.9pt;margin-top:7.95pt;width:285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v2PQIAAHQEAAAOAAAAZHJzL2Uyb0RvYy54bWysVNtuEzEQfUfiHyy/0700l3bVTRWlBCEV&#10;qCh8gGN7swavx9hOdtOvZ+xNSgo8IfJgzezMHJ85M87N7dBpspfOKzA1LS5ySqThIJTZ1vTrl/Wb&#10;K0p8YEYwDUbW9CA9vV28fnXT20qW0IIW0hEEMb7qbU3bEGyVZZ63smP+Aqw0GGzAdSyg67aZcKxH&#10;9E5nZZ7Psh6csA649B6/3o1Bukj4TSN5+NQ0Xgaia4rcQjpdOjfxzBY3rNo6ZlvFjzTYP7DomDJ4&#10;6TPUHQuM7Jz6A6pT3IGHJlxw6DJoGsVl6gG7KfLfunlsmZWpFxTH22eZ/P+D5R/3D44ogbObU2JY&#10;hzNa7gKkq8k06tNbX2Hao31wsUNv74F/98TAqmVmK5fOQd9KJpBVEfOzFwXR8VhKNv0HEIjOED1J&#10;NTSui4AoAhnSRA7PE5FDIBw/Xs7K67ycUsIxNp1e5leJUsaqU7V1PryT0JFo1NTBzojPOPZ0Bdvf&#10;+5DGIo69MfGNkqbTOOQ906SYzWbzRJpVx2TEPmGmdkErsVZaJ8dtNyvtCJbWdJ1+x2J/nqYN6ZHu&#10;vJjmicaLoD/HWK5Wk3L5N4zUSNrOqO1bI5IdmNKjjTS1OYod9R3nFIbNkKZZRsyo/QbEAdV3MK4+&#10;PlU0WnBPlPS49jX1P3bMSUr0e4MTvC4mk/hOkjOZzkt03Hlkcx5hhiNUTQMlo7kK49vaWae2Ld5U&#10;JAEMxJ1qVDitx8jqSB9XG60Xb+fcT1m//iwWPwEAAP//AwBQSwMEFAAGAAgAAAAhAEPVSNzfAAAA&#10;CwEAAA8AAABkcnMvZG93bnJldi54bWxMj8FuwjAQRO+V+g/WVuqt2ECLII2DKiQuBQmR9gMWe5tE&#10;jddRbCDt19c5ldusZjTzNl8PrhUX6kPjWcN0okAQG28brjR8fmyfliBCRLbYeiYNPxRgXdzf5ZhZ&#10;f+UjXcpYiVTCIUMNdYxdJmUwNTkME98RJ+/L9w5jOvtK2h6vqdy1cqbUQjpsOC3U2NGmJvNdnp2G&#10;+GuOu1m5pdJsGlPtDvvwfthr/fgwvL2CiDTE/zCM+AkdisR08me2QbQanperhB6T8bICMQbUYjoH&#10;cRrVXIEscnn7Q/EHAAD//wMAUEsBAi0AFAAGAAgAAAAhALaDOJL+AAAA4QEAABMAAAAAAAAAAAAA&#10;AAAAAAAAAFtDb250ZW50X1R5cGVzXS54bWxQSwECLQAUAAYACAAAACEAOP0h/9YAAACUAQAACwAA&#10;AAAAAAAAAAAAAAAvAQAAX3JlbHMvLnJlbHNQSwECLQAUAAYACAAAACEAecNL9j0CAAB0BAAADgAA&#10;AAAAAAAAAAAAAAAuAgAAZHJzL2Uyb0RvYy54bWxQSwECLQAUAAYACAAAACEAQ9VI3N8AAAALAQAA&#10;DwAAAAAAAAAAAAAAAACXBAAAZHJzL2Rvd25yZXYueG1sUEsFBgAAAAAEAAQA8wAAAKMFAAAAAA==&#10;" strokecolor="#acc42a" strokeweight="4.5pt">
                <v:textbox>
                  <w:txbxContent>
                    <w:p w:rsidR="00F95939" w:rsidRPr="00854FDF" w:rsidRDefault="008922FD" w:rsidP="000D47A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Lektor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i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:</w:t>
                      </w:r>
                      <w:r w:rsidR="00F95939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 </w:t>
                      </w:r>
                      <w:r w:rsidR="000D47AD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Mgr. Katarína Martišová</w:t>
                      </w:r>
                    </w:p>
                    <w:p w:rsidR="008922FD" w:rsidRPr="00854FDF" w:rsidRDefault="00F95939" w:rsidP="00E1418D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ab/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Mgr. Marianna Rajecová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114300</wp:posOffset>
                </wp:positionV>
                <wp:extent cx="7658100" cy="392557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925570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E08B" id="Rectangle 9" o:spid="_x0000_s1026" style="position:absolute;margin-left:-72.35pt;margin-top:9pt;width:603pt;height:309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TYJgIAAD4EAAAOAAAAZHJzL2Uyb0RvYy54bWysU9uO0zAQfUfiHyy/0ySl2bZR09WqyyKk&#10;BVYsfIDrOImFb4zdpsvX79jplhZ4QuTB8mTGx2fOGa+uD1qRvQAvralpMckpEYbbRpqupt++3r1Z&#10;UOIDMw1T1oiaPglPr9evX60GV4mp7a1qBBAEMb4aXE37EFyVZZ73QjM/sU4YTLYWNAsYQpc1wAZE&#10;1yqb5vlVNlhoHFguvMe/t2OSrhN+2woePretF4GomiK3kFZI6zau2XrFqg6Y6yU/0mD/wEIzafDS&#10;E9QtC4zsQP4BpSUH620bJtzqzLat5CL1gN0U+W/dPPbMidQLiuPdSSb//2D5p/0DENmgdzNKDNPo&#10;0RdUjZlOCbKM+gzOV1j26B4gdujdveXfPTF202OVuAGwQy9Yg6yKWJ9dHIiBx6NkO3y0DaKzXbBJ&#10;qkMLOgKiCOSQHHk6OSIOgXD8Ob8qF0WOxnHMvV1Oy3KePMtY9XLcgQ/vhdUkbmoKSD7Bs/29D5EO&#10;q15KEn2rZHMnlUoBdNuNArJncTzyeb5YpA6wy/MyZchQ02U5LRPyRc5fQuT4/Q1Cy4BzrqSu6SLW&#10;HCcv6vbONGkKA5Nq3CNlZY5CRu1GD7a2eUIdwY5DjI8ON72Fn5QMOMA19T92DAQl6oNBL5bFbBYn&#10;PgWzcj7FAM4z2/MMMxyhahooGbebML6SnQPZ9XhTkXo39gb9a2VSNno7sjqSxSFNgh8fVHwF53Gq&#10;+vXs188AAAD//wMAUEsDBBQABgAIAAAAIQDZIiIr4gAAAAwBAAAPAAAAZHJzL2Rvd25yZXYueG1s&#10;TI9PS8NAFMTvgt9heYK3dpO2riVmU0TxUgLSVsTetsnLH8y+DdltGr+9ryc9DjPM/CbdTLYTIw6+&#10;daQhnkcgkApXtlRr+Di8zdYgfDBUms4RavhBD5vs9iY1SekutMNxH2rBJeQTo6EJoU+k9EWD1vi5&#10;65HYq9xgTWA51LIczIXLbScXUaSkNS3xQmN6fGmw+N6fLe+q8ZC/7o5VhXn+tX0gdfx832p9fzc9&#10;P4EIOIW/MFzxGR0yZjq5M5VedBpm8Wr1yFl21nzqmohUvARx0qCWagEyS+X/E9kvAAAA//8DAFBL&#10;AQItABQABgAIAAAAIQC2gziS/gAAAOEBAAATAAAAAAAAAAAAAAAAAAAAAABbQ29udGVudF9UeXBl&#10;c10ueG1sUEsBAi0AFAAGAAgAAAAhADj9If/WAAAAlAEAAAsAAAAAAAAAAAAAAAAALwEAAF9yZWxz&#10;Ly5yZWxzUEsBAi0AFAAGAAgAAAAhAMIQVNgmAgAAPgQAAA4AAAAAAAAAAAAAAAAALgIAAGRycy9l&#10;Mm9Eb2MueG1sUEsBAi0AFAAGAAgAAAAhANkiIiviAAAADAEAAA8AAAAAAAAAAAAAAAAAgAQAAGRy&#10;cy9kb3ducmV2LnhtbFBLBQYAAAAABAAEAPMAAACPBQAAAAA=&#10;" fillcolor="#007088"/>
            </w:pict>
          </mc:Fallback>
        </mc:AlternateContent>
      </w:r>
    </w:p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54610</wp:posOffset>
                </wp:positionV>
                <wp:extent cx="3782060" cy="400050"/>
                <wp:effectExtent l="28575" t="37465" r="37465" b="292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65B" w:rsidRPr="00847BC9" w:rsidRDefault="00E1418D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13.apríla 2019, 9:00 – 16:30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54.6pt;margin-top:4.3pt;width:297.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YMOQIAAHUEAAAOAAAAZHJzL2Uyb0RvYy54bWysVFFv0zAQfkfiP1h+Z0m6ri1V02nqGEIa&#10;MDH4Aa7tNAbHZ85uk+3Xc3HS0QHiAfFi3eXsz/d93zmry66x7KAxGHAlL85yzrSToIzblfzL55tX&#10;C85CFE4JC06X/EEHfrl++WLV+qWeQA1WaWQE4sKy9SWvY/TLLAuy1o0IZ+C1o2IF2IhIKe4yhaIl&#10;9MZmkzyfZS2g8ghSh0Bfr4ciXyf8qtIyfqyqoCOzJafeYloxrdt+zdYrsdyh8LWRYxviH7pohHF0&#10;6RPUtYiC7dH8BtUYiRCgimcSmgyqykidOBCbIv+FzX0tvE5cSJzgn2QK/w9WfjjcITOq5OecOdGQ&#10;RVf7COlmNu/laX1Y0q57f4c9weBvQX4LzMGmFm6nrxChrbVQ1FTR78+eHeiTQEfZtn0PitAFoSel&#10;ugqbHpA0YF0y5OHJEN1FJunj+XwxyWfkm6TaNM/zi+RYJpbH0x5DfKuhYX1QcoS9U5/I9XSFONyG&#10;mFxRIzehvnJWNZY8PgjLitlslkgS4riZoiNmogvWqBtjbUpwt91YZHSUZNpsppOrxJhUOd1mHWtL&#10;fjEvqNu/Y+T5PF8s/oSRiKTh7LV941SKozB2iKlN60axe30Hn2K37UYzR+e2oB5IfYRh8umlUlAD&#10;PnLW0tSXPHzfC9Sc2XeOHHxdTKf9M0nJ9GI+oQRPK9vTinCSoEouI3I2JJs4PK69R7Or6a4iSeCg&#10;n6rKxOOADH2NBGi2KXr2eE7ztOvn32L9AwAA//8DAFBLAwQUAAYACAAAACEAR4x0hd8AAAAJAQAA&#10;DwAAAGRycy9kb3ducmV2LnhtbEyPwU7DMBBE70j8g7VI3KidQNM0ZFMhJFQOSJTSS29uvCQR8TqK&#10;3Tb8Pe4JjqMZzbwpV5PtxYlG3zlGSGYKBHHtTMcNwu7z5S4H4YNmo3vHhPBDHlbV9VWpC+PO/EGn&#10;bWhELGFfaIQ2hKGQ0tctWe1nbiCO3pcbrQ5Rjo00oz7HctvLVKlMWt1xXGj1QM8t1d/bo0XYL+fv&#10;m8XbenSbfG1fJ8P3qWHE25vp6RFEoCn8heGCH9GhikwHd2TjRY8wV8s0RhHyDMTFT9RD/HJAWCQZ&#10;yKqU/x9UvwAAAP//AwBQSwECLQAUAAYACAAAACEAtoM4kv4AAADhAQAAEwAAAAAAAAAAAAAAAAAA&#10;AAAAW0NvbnRlbnRfVHlwZXNdLnhtbFBLAQItABQABgAIAAAAIQA4/SH/1gAAAJQBAAALAAAAAAAA&#10;AAAAAAAAAC8BAABfcmVscy8ucmVsc1BLAQItABQABgAIAAAAIQCzVBYMOQIAAHUEAAAOAAAAAAAA&#10;AAAAAAAAAC4CAABkcnMvZTJvRG9jLnhtbFBLAQItABQABgAIAAAAIQBHjHSF3wAAAAkBAAAPAAAA&#10;AAAAAAAAAAAAAJMEAABkcnMvZG93bnJldi54bWxQSwUGAAAAAAQABADzAAAAnwUAAAAA&#10;" fillcolor="#acc42a" strokecolor="#007088" strokeweight="4.5pt">
                <v:textbox>
                  <w:txbxContent>
                    <w:p w:rsidR="009B365B" w:rsidRPr="00847BC9" w:rsidRDefault="00E1418D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  <w:lang w:val="sk-SK"/>
                        </w:rPr>
                      </w:pP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1.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13.apríla 2019, 9:00 – 16:30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4445</wp:posOffset>
                </wp:positionV>
                <wp:extent cx="7056120" cy="1369060"/>
                <wp:effectExtent l="33655" t="31750" r="34925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36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8DA" w:rsidRPr="00B128DA" w:rsidRDefault="00B128DA" w:rsidP="004217B6">
                            <w:pPr>
                              <w:shd w:val="clear" w:color="auto" w:fill="FFFFFF"/>
                              <w:spacing w:after="120"/>
                              <w:ind w:right="23"/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8"/>
                                <w:szCs w:val="28"/>
                              </w:rPr>
                            </w:pPr>
                            <w:r w:rsidRPr="00B128DA">
                              <w:rPr>
                                <w:rStyle w:val="Vrazn"/>
                                <w:rFonts w:ascii="Tahoma" w:hAnsi="Tahoma" w:cs="Tahoma"/>
                                <w:b/>
                                <w:color w:val="ACC42A"/>
                                <w:sz w:val="28"/>
                                <w:szCs w:val="28"/>
                              </w:rPr>
                              <w:t>ČO NAMIESTO TRESTANIA</w:t>
                            </w:r>
                          </w:p>
                          <w:p w:rsidR="004217B6" w:rsidRDefault="00B128DA" w:rsidP="004217B6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128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Vnútorná a vonkajšia motivácia k učeniu a práci. Prirodzený dôsledok a sociálny dôsledok nežiadúceho správania detí. Následná reakcia dospelého - trest alebo vedenie k zodpovednosti? Riziká trestov. Postupy pri nevhodnom správaní detí. </w:t>
                            </w:r>
                          </w:p>
                          <w:p w:rsidR="009B365B" w:rsidRPr="00B128DA" w:rsidRDefault="00B128DA" w:rsidP="004217B6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128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Vytváranie návykov u detí, prevencia a riešenie každodenných "krízových" situácií a konfliktov medzi deťmi.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51pt;margin-top:.35pt;width:555.6pt;height:10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rwPAIAAHQEAAAOAAAAZHJzL2Uyb0RvYy54bWysVMGO0zAQvSPxD5bvNElp091o01XVpQhp&#10;gRULH+DaTmNwbDN2m5avZ+xkSxc4IXqwZjIzzzPvjXtze+w0OUjwypqaFpOcEmm4Fcrsavrl8+bV&#10;FSU+MCOYtkbW9CQ9vV2+fHHTu0pObWu1kEAQxPiqdzVtQ3BVlnneyo75iXXSYLCx0LGALuwyAaxH&#10;9E5n0zwvs96CcGC59B6/3g1Bukz4TSN5+Ng0Xgaia4q9hXRCOrfxzJY3rNoBc63iYxvsH7romDJ4&#10;6RnqjgVG9qD+gOoUB+ttEybcdpltGsVlmgGnKfLfpnlsmZNpFiTHuzNN/v/B8g+HByBK1HRKiWEd&#10;SrTaB5tuJmWkp3e+wqxH9wBxQO/uLf/mibHrlpmdXAHYvpVMYFNFzM+eFUTHYynZ9u+tQHSG6Imp&#10;YwNdBEQOyDEJcjoLIo+BcPy4yOdlMUXdOMaK1+V1XibJMlY9lTvw4a20HYlGTcHujfiEsqc72OHe&#10;hySLGIdj4islTadR5APTpCjLcpG6ZtWYjNhPmGleq5XYKK2TA7vtWgPB0ppu0m8s9pdp2pC+pvNF&#10;Mc9TG8+C/hJjtV7Ppqu/YaRB0nZGct8YkezAlB5sbFObke1I8CBUOG6PSc1ZxIzkb604If1gh9XH&#10;p4pGa+EHJT2ufU399z0DSYl+Z1DC62I2i+8kOVfTqxwduIxsLyPMcISqaaBkMNdheFt7B2rX4k3F&#10;QICLS7VR4Wk/hq7G9nG10Xr2di79lPXrz2L5EwAA//8DAFBLAwQUAAYACAAAACEAanAokd0AAAAK&#10;AQAADwAAAGRycy9kb3ducmV2LnhtbEyPwU7DMBBE70j8g7VI3Fo7KSoQsqkQUiROSDR8gBsvSeR4&#10;HWK3DXw97gmOoxnNvCl3ixvFieYweEbI1goEcevNwB3CR1OvHkCEqNno0TMhfFOAXXV9VerC+DO/&#10;02kfO5FKOBQaoY9xKqQMbU9Oh7WfiJP36WenY5JzJ82sz6ncjTJXaiudHjgt9Hqil55auz86hB/7&#10;5d9e/V3T27r2zbCxkq1FvL1Znp9ARFriXxgu+AkdqsR08Ec2QYwIq0zl6UxEuAdx8ZV6zEEcEPJs&#10;uwFZlfL/heoXAAD//wMAUEsBAi0AFAAGAAgAAAAhALaDOJL+AAAA4QEAABMAAAAAAAAAAAAAAAAA&#10;AAAAAFtDb250ZW50X1R5cGVzXS54bWxQSwECLQAUAAYACAAAACEAOP0h/9YAAACUAQAACwAAAAAA&#10;AAAAAAAAAAAvAQAAX3JlbHMvLnJlbHNQSwECLQAUAAYACAAAACEAI3B68DwCAAB0BAAADgAAAAAA&#10;AAAAAAAAAAAuAgAAZHJzL2Uyb0RvYy54bWxQSwECLQAUAAYACAAAACEAanAokd0AAAAKAQAADwAA&#10;AAAAAAAAAAAAAACWBAAAZHJzL2Rvd25yZXYueG1sUEsFBgAAAAAEAAQA8wAAAKAFAAAAAA==&#10;" strokecolor="#acc42a" strokeweight="4.5pt">
                <v:textbox style="mso-fit-shape-to-text:t" inset=",2.3mm,,2.3mm">
                  <w:txbxContent>
                    <w:p w:rsidR="00B128DA" w:rsidRPr="00B128DA" w:rsidRDefault="00B128DA" w:rsidP="004217B6">
                      <w:pPr>
                        <w:shd w:val="clear" w:color="auto" w:fill="FFFFFF"/>
                        <w:spacing w:after="120"/>
                        <w:ind w:right="23"/>
                        <w:rPr>
                          <w:rStyle w:val="Vrazn"/>
                          <w:rFonts w:ascii="Tahoma" w:hAnsi="Tahoma" w:cs="Tahoma"/>
                          <w:b/>
                          <w:color w:val="ACC42A"/>
                          <w:sz w:val="28"/>
                          <w:szCs w:val="28"/>
                        </w:rPr>
                      </w:pPr>
                      <w:r w:rsidRPr="00B128DA">
                        <w:rPr>
                          <w:rStyle w:val="Vrazn"/>
                          <w:rFonts w:ascii="Tahoma" w:hAnsi="Tahoma" w:cs="Tahoma"/>
                          <w:b/>
                          <w:color w:val="ACC42A"/>
                          <w:sz w:val="28"/>
                          <w:szCs w:val="28"/>
                        </w:rPr>
                        <w:t>ČO NAMIESTO TRESTANIA</w:t>
                      </w:r>
                    </w:p>
                    <w:p w:rsidR="004217B6" w:rsidRDefault="00B128DA" w:rsidP="004217B6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128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Vnútorná a vonkajšia motivácia k učeniu a práci. Prirodzený dôsledok a sociálny dôsledok nežiadúceho správania detí. Následná reakcia dospelého - trest alebo vedenie k zodpovednosti? Riziká trestov. Postupy pri nevhodnom správaní detí. </w:t>
                      </w:r>
                    </w:p>
                    <w:p w:rsidR="009B365B" w:rsidRPr="00B128DA" w:rsidRDefault="00B128DA" w:rsidP="004217B6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128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Vytváranie návykov u detí, prevencia a riešenie každodenných "krízových" situácií a konfliktov medzi deťmi.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DD28F8" w:rsidP="00DD28F8"/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17145</wp:posOffset>
                </wp:positionV>
                <wp:extent cx="3820160" cy="352425"/>
                <wp:effectExtent l="19050" t="19050" r="27940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1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42A"/>
                        </a:solidFill>
                        <a:ln w="57150">
                          <a:solidFill>
                            <a:srgbClr val="00708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048" w:rsidRPr="00847BC9" w:rsidRDefault="00581C3A" w:rsidP="00F92048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  <w:lang w:val="sk-SK"/>
                              </w:rPr>
                            </w:pPr>
                            <w:bookmarkStart w:id="0" w:name="_GoBack"/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00556"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seminár</w:t>
                            </w:r>
                            <w:r w:rsidRPr="00854FDF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1</w:t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4</w:t>
                            </w:r>
                            <w:r w:rsidR="00F92048"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  <w:t>.apríla 2019, 9:00 – 16:30</w:t>
                            </w:r>
                          </w:p>
                          <w:bookmarkEnd w:id="0"/>
                          <w:p w:rsidR="00581C3A" w:rsidRPr="00854FDF" w:rsidRDefault="00581C3A" w:rsidP="00581C3A">
                            <w:pPr>
                              <w:rPr>
                                <w:rFonts w:asciiTheme="minorHAnsi" w:hAnsiTheme="minorHAnsi" w:cs="Arial"/>
                                <w:b/>
                                <w:color w:val="00708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251.6pt;margin-top:1.35pt;width:300.8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ZLPQIAAHUEAAAOAAAAZHJzL2Uyb0RvYy54bWysVNuO0zAQfUfiHyy/s0l6J2q6qrosQlpg&#10;xcIHuLbTGByPGbtNl69n4maXFnhCvEQzHs+ZmXPGWV4fW8sOGoMBV/HiKudMOwnKuF3Fv3y+fbXg&#10;LEThlLDgdMUfdeDXq5cvlp0v9QgasEojIxAXys5XvInRl1kWZKNbEa7Aa0fBGrAVkVzcZQpFR+it&#10;zUZ5Pss6QOURpA6BTm9OQb5K+HWtZfxY10FHZitOvcX0xfTd9t9stRTlDoVvjBzaEP/QRSuMo6LP&#10;UDciCrZH8wdUayRCgDpeSWgzqGsjdZqBpiny36Z5aITXaRYiJ/hnmsL/g5UfDvfIjCLtxpw50ZJG&#10;632EVJoViaDOh5LuPfh77EcM/g7kt8AcbBrhdnqNCF2jhaK2ip7Q7CKhdwKlsm33HhTBC4JPXB1r&#10;bHtAYoEdkySPz5LoY2SSDscL4mVGykmKjaejyWiaSojyKdtjiG81tKw3Ko6wd+oT6Z5KiMNdiEkX&#10;NQwn1FfO6taSygdhWTGbzeYD4nA5E+UTZhoXrFG3xtrk4G67scgolXjabCaj9ZAczq9Zx7qKT+fF&#10;NE9tXATDOUaez/PF4m8YaZC0nj23b5xKdhTGnmxq07qB7J7ffuVDGY/bY5Iz0dSfbEE9EvsIp92n&#10;t0pGA/iDs472vuLh+16g5sy+c6Tg62Iy6R9KcibT+YgcPI9szyPCSYKqeOTsZG7i6XHtPZpdQ5WK&#10;RICDfqlqE5/W49TV0D7tNlkXj+fcT7d+/S1WPwEAAP//AwBQSwMEFAAGAAgAAAAhALdWJZTcAAAA&#10;CQEAAA8AAABkcnMvZG93bnJldi54bWxMj0FOwzAQRfdI3MEaJHbUbgq0hDgVogIEK1o4gBMPSUQ8&#10;jmy3NbdnuoLl6H39eb9aZzeKA4Y4eNIwnykQSK23A3UaPj+erlYgYjJkzegJNfxghHV9flaZ0voj&#10;bfGwS53gEoql0dCnNJVSxrZHZ+LMT0jMvnxwJvEZOmmDOXK5G2Wh1K10ZiD+0JsJH3tsv3d7p2Hj&#10;c3i9W7j8tlXL95cQw+aZGq0vL/LDPYiEOf2F4aTP6lCzU+P3ZKMYNdyoRcFRDcUSxInP1TVvaZis&#10;CpB1Jf8vqH8BAAD//wMAUEsBAi0AFAAGAAgAAAAhALaDOJL+AAAA4QEAABMAAAAAAAAAAAAAAAAA&#10;AAAAAFtDb250ZW50X1R5cGVzXS54bWxQSwECLQAUAAYACAAAACEAOP0h/9YAAACUAQAACwAAAAAA&#10;AAAAAAAAAAAvAQAAX3JlbHMvLnJlbHNQSwECLQAUAAYACAAAACEAmh7mSz0CAAB1BAAADgAAAAAA&#10;AAAAAAAAAAAuAgAAZHJzL2Uyb0RvYy54bWxQSwECLQAUAAYACAAAACEAt1YllNwAAAAJAQAADwAA&#10;AAAAAAAAAAAAAACXBAAAZHJzL2Rvd25yZXYueG1sUEsFBgAAAAAEAAQA8wAAAKAFAAAAAA==&#10;" fillcolor="#acc42a" strokecolor="#007088" strokeweight="4.5pt">
                <v:textbox>
                  <w:txbxContent>
                    <w:p w:rsidR="00F92048" w:rsidRPr="00847BC9" w:rsidRDefault="00581C3A" w:rsidP="00F92048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  <w:lang w:val="sk-SK"/>
                        </w:rPr>
                      </w:pPr>
                      <w:bookmarkStart w:id="1" w:name="_GoBack"/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2. </w:t>
                      </w:r>
                      <w:r w:rsidR="00D00556"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seminár</w:t>
                      </w:r>
                      <w:r w:rsidRPr="00854FDF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 xml:space="preserve">: </w:t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1</w:t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4</w:t>
                      </w:r>
                      <w:r w:rsidR="00F92048"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  <w:t>.apríla 2019, 9:00 – 16:30</w:t>
                      </w:r>
                    </w:p>
                    <w:bookmarkEnd w:id="1"/>
                    <w:p w:rsidR="00581C3A" w:rsidRPr="00854FDF" w:rsidRDefault="00581C3A" w:rsidP="00581C3A">
                      <w:pPr>
                        <w:rPr>
                          <w:rFonts w:asciiTheme="minorHAnsi" w:hAnsiTheme="minorHAnsi" w:cs="Arial"/>
                          <w:b/>
                          <w:color w:val="007088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F92048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120650</wp:posOffset>
                </wp:positionV>
                <wp:extent cx="7042150" cy="1400810"/>
                <wp:effectExtent l="30480" t="33655" r="33020" b="323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40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CC42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7B6" w:rsidRPr="004217B6" w:rsidRDefault="004217B6" w:rsidP="004217B6">
                            <w:pPr>
                              <w:shd w:val="clear" w:color="auto" w:fill="FFFFFF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</w:rPr>
                            </w:pPr>
                            <w:r w:rsidRPr="004217B6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</w:rPr>
                              <w:t xml:space="preserve">AKO VYJADROVAŤ UZNANIE A OCENENIE </w:t>
                            </w:r>
                          </w:p>
                          <w:p w:rsidR="004217B6" w:rsidRPr="004217B6" w:rsidRDefault="004217B6" w:rsidP="004217B6">
                            <w:pPr>
                              <w:shd w:val="clear" w:color="auto" w:fill="FFFFFF"/>
                              <w:spacing w:after="120"/>
                              <w:ind w:right="23"/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</w:rPr>
                            </w:pPr>
                            <w:r w:rsidRPr="004217B6">
                              <w:rPr>
                                <w:rFonts w:ascii="Tahoma" w:hAnsi="Tahoma" w:cs="Tahoma"/>
                                <w:b/>
                                <w:caps/>
                                <w:color w:val="ACC42A"/>
                                <w:sz w:val="28"/>
                                <w:szCs w:val="28"/>
                              </w:rPr>
                              <w:t>rešpektujúcA KomunikácIA prE každý deň</w:t>
                            </w:r>
                          </w:p>
                          <w:p w:rsidR="00E1418D" w:rsidRPr="004217B6" w:rsidRDefault="004217B6" w:rsidP="004217B6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217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      </w:r>
                          </w:p>
                        </w:txbxContent>
                      </wps:txbx>
                      <wps:bodyPr rot="0" vert="horz" wrap="square" lIns="91440" tIns="82800" rIns="126000" bIns="82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-50.5pt;margin-top:9.5pt;width:554.5pt;height:1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zoOwIAAHUEAAAOAAAAZHJzL2Uyb0RvYy54bWysVMGO0zAQvSPxD5bvNEnVbUvUdFV1KUJa&#10;YMXCB7i20xgc24zdpuXrd+ykpQuIAyIHa8aeeZ55b5zF7bHV5CDBK2sqWoxySqThViizq+iXz5tX&#10;c0p8YEYwbY2s6El6ert8+WLRuVKObWO1kEAQxPiycxVtQnBllnneyJb5kXXS4GFtoWUBXdhlAliH&#10;6K3Oxnk+zToLwoHl0nvcvesP6TLh17Xk4WNdexmIrijWFtIKad3GNVsuWLkD5hrFhzLYP1TRMmXw&#10;0gvUHQuM7EH9BtUqDtbbOoy4bTNb14rL1AN2U+S/dPPYMCdTL0iOdxea/P+D5R8OD0CUQO0oMaxF&#10;iVb7YNPNZB7p6ZwvMerRPUBs0Lt7y795Yuy6YWYnVwC2ayQTWFQR47NnCdHxmEq23XsrEJ0hemLq&#10;WEMbAZEDckyCnC6CyGMgHDdn+WRc3KBuHM+KSZ7PiyRZxspzugMf3krbkmhUFOzeiE8oe7qDHe59&#10;SLKIoTkmvlJStxpFPjBNiul0OktVs3IIRuwzZurXaiU2SuvkwG671kAwtaKb9A3J/jpMG9JV9GYW&#10;S/87xmq9noxXf8JIjaTpjOS+MSLZgSnd21imNgPbkeBeqHDcHpOa04gZyd9acUL6wfajj08VjcbC&#10;D0o6HPuK+u97BpIS/c6ghK+LySS+k+TMx/McHUhOMZ7m0dteHzHDEauigZLeXIf+ce0dqF2DVxU9&#10;Ay5O1UaF84D0ZQ3142yj9ezxXPsp6uffYvkEAAD//wMAUEsDBBQABgAIAAAAIQBr0t7p4AAAAAwB&#10;AAAPAAAAZHJzL2Rvd25yZXYueG1sTI9BT8MwDIXvSPyHyEjctqRDKltpOg0khDggREHAMWtMU9E4&#10;VZN15d/jneBkW+/p+Xvldva9mHCMXSAN2VKBQGqC7ajV8PZ6v1iDiMmQNX0g1PCDEbbV+VlpChuO&#10;9IJTnVrBIRQLo8GlNBRSxsahN3EZBiTWvsLoTeJzbKUdzZHDfS9XSuXSm474gzMD3jlsvuuD15A/&#10;PN66WL+Hp2tFk/ycdvT80Wp9eTHvbkAknNOfGU74jA4VM+3DgWwUvYZFpjIuk1jZ8Dw5lFrzttew&#10;utrkIKtS/i9R/QIAAP//AwBQSwECLQAUAAYACAAAACEAtoM4kv4AAADhAQAAEwAAAAAAAAAAAAAA&#10;AAAAAAAAW0NvbnRlbnRfVHlwZXNdLnhtbFBLAQItABQABgAIAAAAIQA4/SH/1gAAAJQBAAALAAAA&#10;AAAAAAAAAAAAAC8BAABfcmVscy8ucmVsc1BLAQItABQABgAIAAAAIQCDKWzoOwIAAHUEAAAOAAAA&#10;AAAAAAAAAAAAAC4CAABkcnMvZTJvRG9jLnhtbFBLAQItABQABgAIAAAAIQBr0t7p4AAAAAwBAAAP&#10;AAAAAAAAAAAAAAAAAJUEAABkcnMvZG93bnJldi54bWxQSwUGAAAAAAQABADzAAAAogUAAAAA&#10;" strokecolor="#acc42a" strokeweight="4.5pt">
                <v:textbox style="mso-fit-shape-to-text:t" inset=",2.3mm,3.5mm,2.3mm">
                  <w:txbxContent>
                    <w:p w:rsidR="004217B6" w:rsidRPr="004217B6" w:rsidRDefault="004217B6" w:rsidP="004217B6">
                      <w:pPr>
                        <w:shd w:val="clear" w:color="auto" w:fill="FFFFFF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</w:rPr>
                      </w:pPr>
                      <w:r w:rsidRPr="004217B6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</w:rPr>
                        <w:t xml:space="preserve">AKO VYJADROVAŤ UZNANIE A OCENENIE </w:t>
                      </w:r>
                    </w:p>
                    <w:p w:rsidR="004217B6" w:rsidRPr="004217B6" w:rsidRDefault="004217B6" w:rsidP="004217B6">
                      <w:pPr>
                        <w:shd w:val="clear" w:color="auto" w:fill="FFFFFF"/>
                        <w:spacing w:after="120"/>
                        <w:ind w:right="23"/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</w:rPr>
                      </w:pPr>
                      <w:r w:rsidRPr="004217B6">
                        <w:rPr>
                          <w:rFonts w:ascii="Tahoma" w:hAnsi="Tahoma" w:cs="Tahoma"/>
                          <w:b/>
                          <w:caps/>
                          <w:color w:val="ACC42A"/>
                          <w:sz w:val="28"/>
                          <w:szCs w:val="28"/>
                        </w:rPr>
                        <w:t>rešpektujúcA KomunikácIA prE každý deň</w:t>
                      </w:r>
                    </w:p>
                    <w:p w:rsidR="00E1418D" w:rsidRPr="004217B6" w:rsidRDefault="004217B6" w:rsidP="004217B6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217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Vyjasnenie pojmov odmena, pochvala. Riziká odmien a pochvál. Ako poskytovať spätnú väzbu a vyjadrovať uznanie bez toho, aby sme vytvárali závislosť na autorite. Rôzne možnosti hodnotenia v škole, podpora sebahodnotenia. Riziká súťaží.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F8" w:rsidRPr="00DD28F8" w:rsidRDefault="00DD28F8" w:rsidP="00DD28F8"/>
    <w:p w:rsidR="00DD28F8" w:rsidRDefault="00DD28F8" w:rsidP="00DD28F8"/>
    <w:p w:rsidR="00DD28F8" w:rsidRPr="00DD28F8" w:rsidRDefault="00DD28F8" w:rsidP="00DD28F8"/>
    <w:p w:rsidR="00DD28F8" w:rsidRDefault="00DD28F8" w:rsidP="00DD28F8"/>
    <w:p w:rsidR="00D84FDD" w:rsidRDefault="00D84FDD" w:rsidP="00DD28F8">
      <w:pPr>
        <w:ind w:firstLine="708"/>
      </w:pPr>
    </w:p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D84FDD" w:rsidRPr="00D84FDD" w:rsidRDefault="00D84FDD" w:rsidP="00D84FDD"/>
    <w:p w:rsidR="00F92048" w:rsidRDefault="004217B6" w:rsidP="00F92048">
      <w:pPr>
        <w:autoSpaceDE w:val="0"/>
        <w:spacing w:after="60" w:line="360" w:lineRule="auto"/>
        <w:ind w:left="-709" w:right="-569"/>
        <w:jc w:val="both"/>
        <w:rPr>
          <w:rFonts w:ascii="Tahoma" w:hAnsi="Tahoma" w:cs="Tahoma"/>
        </w:rPr>
      </w:pPr>
      <w:r w:rsidRPr="00F92048">
        <w:rPr>
          <w:rFonts w:ascii="Tahoma" w:hAnsi="Tahoma" w:cs="Tahoma"/>
        </w:rPr>
        <w:t>Podmienkou účasti je absolvovanie 1. časti kurzu R</w:t>
      </w:r>
      <w:r w:rsidR="00F92048">
        <w:rPr>
          <w:rFonts w:ascii="Tahoma" w:hAnsi="Tahoma" w:cs="Tahoma"/>
        </w:rPr>
        <w:t>e</w:t>
      </w:r>
      <w:r w:rsidRPr="00F92048">
        <w:rPr>
          <w:rFonts w:ascii="Tahoma" w:hAnsi="Tahoma" w:cs="Tahoma"/>
        </w:rPr>
        <w:t>špektovať a byť rešpektovaný</w:t>
      </w:r>
      <w:r w:rsidR="00F92048">
        <w:rPr>
          <w:rFonts w:ascii="Tahoma" w:hAnsi="Tahoma" w:cs="Tahoma"/>
        </w:rPr>
        <w:t>.</w:t>
      </w:r>
    </w:p>
    <w:p w:rsidR="00D84FDD" w:rsidRPr="00F92048" w:rsidRDefault="00371809" w:rsidP="00F92048">
      <w:pPr>
        <w:autoSpaceDE w:val="0"/>
        <w:spacing w:after="60" w:line="360" w:lineRule="auto"/>
        <w:ind w:left="-709" w:right="-569"/>
        <w:jc w:val="both"/>
        <w:rPr>
          <w:rFonts w:ascii="Tahoma" w:hAnsi="Tahoma" w:cs="Tahoma"/>
        </w:rPr>
      </w:pPr>
      <w:r w:rsidRPr="00F92048">
        <w:rPr>
          <w:rFonts w:ascii="Tahoma" w:hAnsi="Tahoma" w:cs="Tahoma"/>
          <w:b/>
          <w:sz w:val="22"/>
          <w:szCs w:val="22"/>
        </w:rPr>
        <w:t>ÚČASTNÍCKY POPLATOK</w:t>
      </w:r>
      <w:r w:rsidRPr="00F92048">
        <w:rPr>
          <w:rFonts w:ascii="Tahoma" w:hAnsi="Tahoma" w:cs="Tahoma"/>
          <w:sz w:val="22"/>
          <w:szCs w:val="22"/>
        </w:rPr>
        <w:t xml:space="preserve">: </w:t>
      </w:r>
      <w:r w:rsidR="000A12AD" w:rsidRPr="00F92048">
        <w:rPr>
          <w:rFonts w:ascii="Tahoma" w:hAnsi="Tahoma" w:cs="Tahoma"/>
          <w:sz w:val="22"/>
          <w:szCs w:val="22"/>
        </w:rPr>
        <w:t xml:space="preserve"> </w:t>
      </w:r>
      <w:r w:rsidR="00F92048" w:rsidRPr="00F92048">
        <w:rPr>
          <w:rFonts w:ascii="Tahoma" w:hAnsi="Tahoma" w:cs="Tahoma"/>
          <w:b/>
          <w:sz w:val="22"/>
          <w:szCs w:val="22"/>
        </w:rPr>
        <w:t>65</w:t>
      </w:r>
      <w:r w:rsidR="00921B75" w:rsidRPr="00F92048">
        <w:rPr>
          <w:rFonts w:ascii="Tahoma" w:hAnsi="Tahoma" w:cs="Tahoma"/>
          <w:b/>
          <w:sz w:val="22"/>
          <w:szCs w:val="22"/>
        </w:rPr>
        <w:t>,- €</w:t>
      </w:r>
    </w:p>
    <w:p w:rsidR="00F92048" w:rsidRDefault="00371809" w:rsidP="00F92048">
      <w:pPr>
        <w:autoSpaceDE w:val="0"/>
        <w:spacing w:after="60" w:line="360" w:lineRule="auto"/>
        <w:ind w:right="-569" w:hanging="709"/>
        <w:rPr>
          <w:rFonts w:ascii="Tahoma" w:hAnsi="Tahoma" w:cs="Tahoma"/>
          <w:b/>
          <w:sz w:val="22"/>
          <w:szCs w:val="22"/>
        </w:rPr>
      </w:pPr>
      <w:r w:rsidRPr="00F92048">
        <w:rPr>
          <w:rFonts w:ascii="Tahoma" w:hAnsi="Tahoma" w:cs="Tahoma"/>
          <w:b/>
          <w:sz w:val="22"/>
          <w:szCs w:val="22"/>
        </w:rPr>
        <w:t>PRIHLÁŠKY</w:t>
      </w:r>
      <w:r w:rsidR="000A12AD" w:rsidRPr="00F92048">
        <w:rPr>
          <w:rFonts w:ascii="Tahoma" w:hAnsi="Tahoma" w:cs="Tahoma"/>
          <w:sz w:val="22"/>
          <w:szCs w:val="22"/>
        </w:rPr>
        <w:t xml:space="preserve">:  </w:t>
      </w:r>
      <w:r w:rsidR="00F92048" w:rsidRPr="00F92048">
        <w:rPr>
          <w:rFonts w:ascii="Tahoma" w:hAnsi="Tahoma" w:cs="Tahoma"/>
          <w:sz w:val="22"/>
          <w:szCs w:val="22"/>
        </w:rPr>
        <w:t xml:space="preserve">mailom na </w:t>
      </w:r>
      <w:r w:rsidR="00F92048" w:rsidRPr="00F92048">
        <w:rPr>
          <w:rFonts w:ascii="Tahoma" w:hAnsi="Tahoma" w:cs="Tahoma"/>
          <w:b/>
          <w:sz w:val="22"/>
          <w:szCs w:val="22"/>
        </w:rPr>
        <w:t>skola@felixlm.sk</w:t>
      </w:r>
      <w:r w:rsidR="00F92048" w:rsidRPr="00F92048">
        <w:rPr>
          <w:rFonts w:ascii="Tahoma" w:hAnsi="Tahoma" w:cs="Tahoma"/>
          <w:sz w:val="22"/>
          <w:szCs w:val="22"/>
        </w:rPr>
        <w:t xml:space="preserve"> alebo telefonicky na </w:t>
      </w:r>
      <w:r w:rsidR="00F92048" w:rsidRPr="00F92048">
        <w:rPr>
          <w:rFonts w:ascii="Tahoma" w:hAnsi="Tahoma" w:cs="Tahoma"/>
          <w:b/>
          <w:sz w:val="22"/>
          <w:szCs w:val="22"/>
        </w:rPr>
        <w:t>0907216389</w:t>
      </w:r>
      <w:r w:rsidR="00F92048" w:rsidRPr="00F92048">
        <w:rPr>
          <w:rFonts w:ascii="Tahoma" w:hAnsi="Tahoma" w:cs="Tahoma"/>
          <w:sz w:val="22"/>
          <w:szCs w:val="22"/>
        </w:rPr>
        <w:t xml:space="preserve"> </w:t>
      </w:r>
      <w:r w:rsidR="00F92048" w:rsidRPr="00F92048">
        <w:rPr>
          <w:rFonts w:ascii="Tahoma" w:hAnsi="Tahoma" w:cs="Tahoma"/>
          <w:b/>
          <w:sz w:val="22"/>
          <w:szCs w:val="22"/>
        </w:rPr>
        <w:t xml:space="preserve">do </w:t>
      </w:r>
      <w:r w:rsidR="00F92048" w:rsidRPr="00F92048">
        <w:rPr>
          <w:rFonts w:ascii="Tahoma" w:hAnsi="Tahoma" w:cs="Tahoma"/>
          <w:b/>
          <w:sz w:val="22"/>
          <w:szCs w:val="22"/>
        </w:rPr>
        <w:t>31.3</w:t>
      </w:r>
      <w:r w:rsidR="00F92048" w:rsidRPr="00F92048">
        <w:rPr>
          <w:rFonts w:ascii="Tahoma" w:hAnsi="Tahoma" w:cs="Tahoma"/>
          <w:b/>
          <w:sz w:val="22"/>
          <w:szCs w:val="22"/>
        </w:rPr>
        <w:t>. 2018</w:t>
      </w:r>
      <w:r w:rsidR="00F92048" w:rsidRPr="00F92048">
        <w:rPr>
          <w:rFonts w:ascii="Tahoma" w:hAnsi="Tahoma" w:cs="Tahoma"/>
          <w:b/>
          <w:sz w:val="22"/>
          <w:szCs w:val="22"/>
        </w:rPr>
        <w:t>, úhrada do 6.4.2019</w:t>
      </w:r>
    </w:p>
    <w:p w:rsidR="00F92048" w:rsidRDefault="00371809" w:rsidP="00F92048">
      <w:pPr>
        <w:autoSpaceDE w:val="0"/>
        <w:spacing w:after="60" w:line="360" w:lineRule="auto"/>
        <w:ind w:right="-569" w:hanging="709"/>
        <w:rPr>
          <w:rFonts w:ascii="Tahoma" w:hAnsi="Tahoma" w:cs="Tahoma"/>
          <w:sz w:val="22"/>
          <w:szCs w:val="22"/>
        </w:rPr>
      </w:pPr>
      <w:r w:rsidRPr="00D523AF">
        <w:rPr>
          <w:rFonts w:ascii="Tahoma" w:hAnsi="Tahoma" w:cs="Tahoma"/>
          <w:b/>
          <w:sz w:val="24"/>
          <w:szCs w:val="24"/>
        </w:rPr>
        <w:t>MIESTO KONANIA</w:t>
      </w:r>
      <w:r w:rsidR="00D84FDD" w:rsidRPr="00D523AF">
        <w:rPr>
          <w:rFonts w:ascii="Tahoma" w:hAnsi="Tahoma" w:cs="Tahoma"/>
          <w:sz w:val="24"/>
          <w:szCs w:val="24"/>
        </w:rPr>
        <w:t xml:space="preserve">: </w:t>
      </w:r>
      <w:r w:rsidR="000A12AD" w:rsidRPr="00D523AF">
        <w:rPr>
          <w:rFonts w:ascii="Tahoma" w:hAnsi="Tahoma" w:cs="Tahoma"/>
          <w:sz w:val="24"/>
          <w:szCs w:val="24"/>
        </w:rPr>
        <w:t xml:space="preserve"> </w:t>
      </w:r>
      <w:r w:rsidR="00F92048">
        <w:rPr>
          <w:rFonts w:ascii="Tahoma" w:hAnsi="Tahoma" w:cs="Tahoma"/>
          <w:sz w:val="22"/>
          <w:szCs w:val="22"/>
        </w:rPr>
        <w:t>Penzión Dragons ´s Lair, Demänovská dolina č. 18</w:t>
      </w:r>
    </w:p>
    <w:p w:rsidR="008B5229" w:rsidRPr="00F92048" w:rsidRDefault="008B5229" w:rsidP="00F92048">
      <w:pPr>
        <w:autoSpaceDE w:val="0"/>
        <w:spacing w:after="60" w:line="360" w:lineRule="auto"/>
        <w:ind w:right="-569" w:hanging="709"/>
        <w:rPr>
          <w:rFonts w:ascii="Tahoma" w:hAnsi="Tahoma" w:cs="Tahoma"/>
          <w:b/>
          <w:sz w:val="22"/>
          <w:szCs w:val="22"/>
        </w:rPr>
      </w:pPr>
    </w:p>
    <w:sectPr w:rsidR="008B5229" w:rsidRPr="00F92048" w:rsidSect="00FC5709">
      <w:headerReference w:type="default" r:id="rId10"/>
      <w:footerReference w:type="default" r:id="rId11"/>
      <w:pgSz w:w="11906" w:h="16838"/>
      <w:pgMar w:top="1270" w:right="1418" w:bottom="709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1C" w:rsidRDefault="00EB481C" w:rsidP="002860DC">
      <w:r>
        <w:separator/>
      </w:r>
    </w:p>
  </w:endnote>
  <w:endnote w:type="continuationSeparator" w:id="0">
    <w:p w:rsidR="00EB481C" w:rsidRDefault="00EB481C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DD" w:rsidRPr="00847BC9" w:rsidRDefault="00D84FDD" w:rsidP="000C36DB">
    <w:pPr>
      <w:autoSpaceDE w:val="0"/>
      <w:ind w:left="-709" w:right="-711"/>
      <w:jc w:val="center"/>
      <w:rPr>
        <w:rFonts w:asciiTheme="minorHAnsi" w:hAnsiTheme="minorHAnsi"/>
        <w:sz w:val="22"/>
        <w:szCs w:val="22"/>
      </w:rPr>
    </w:pPr>
    <w:r w:rsidRPr="00847BC9">
      <w:rPr>
        <w:rFonts w:asciiTheme="minorHAnsi" w:hAnsiTheme="minorHAnsi"/>
        <w:sz w:val="22"/>
        <w:szCs w:val="22"/>
      </w:rPr>
      <w:t xml:space="preserve">Účastníci kurzu </w:t>
    </w:r>
    <w:r w:rsidR="00D00556" w:rsidRPr="00847BC9">
      <w:rPr>
        <w:rFonts w:asciiTheme="minorHAnsi" w:hAnsiTheme="minorHAnsi"/>
        <w:sz w:val="22"/>
        <w:szCs w:val="22"/>
      </w:rPr>
      <w:t>dostanú</w:t>
    </w:r>
    <w:r w:rsidRPr="00847BC9">
      <w:rPr>
        <w:rFonts w:asciiTheme="minorHAnsi" w:hAnsiTheme="minorHAnsi"/>
        <w:sz w:val="22"/>
        <w:szCs w:val="22"/>
      </w:rPr>
      <w:t xml:space="preserve"> pís</w:t>
    </w:r>
    <w:r w:rsidR="00D00556" w:rsidRPr="00847BC9">
      <w:rPr>
        <w:rFonts w:asciiTheme="minorHAnsi" w:hAnsiTheme="minorHAnsi"/>
        <w:sz w:val="22"/>
        <w:szCs w:val="22"/>
      </w:rPr>
      <w:t>o</w:t>
    </w:r>
    <w:r w:rsidRPr="00847BC9">
      <w:rPr>
        <w:rFonts w:asciiTheme="minorHAnsi" w:hAnsiTheme="minorHAnsi"/>
        <w:sz w:val="22"/>
        <w:szCs w:val="22"/>
      </w:rPr>
      <w:t xml:space="preserve">mné </w:t>
    </w:r>
    <w:r w:rsidR="00D00556" w:rsidRPr="00847BC9">
      <w:rPr>
        <w:rFonts w:asciiTheme="minorHAnsi" w:hAnsiTheme="minorHAnsi"/>
        <w:sz w:val="22"/>
        <w:szCs w:val="22"/>
      </w:rPr>
      <w:t>z</w:t>
    </w:r>
    <w:r w:rsidRPr="00847BC9">
      <w:rPr>
        <w:rFonts w:asciiTheme="minorHAnsi" w:hAnsiTheme="minorHAnsi"/>
        <w:sz w:val="22"/>
        <w:szCs w:val="22"/>
      </w:rPr>
      <w:t>hrnuj</w:t>
    </w:r>
    <w:r w:rsidR="00D00556" w:rsidRPr="00847BC9">
      <w:rPr>
        <w:rFonts w:asciiTheme="minorHAnsi" w:hAnsiTheme="minorHAnsi"/>
        <w:sz w:val="22"/>
        <w:szCs w:val="22"/>
      </w:rPr>
      <w:t>úce</w:t>
    </w:r>
    <w:r w:rsidRPr="00847BC9">
      <w:rPr>
        <w:rFonts w:asciiTheme="minorHAnsi" w:hAnsiTheme="minorHAnsi"/>
        <w:sz w:val="22"/>
        <w:szCs w:val="22"/>
      </w:rPr>
      <w:t xml:space="preserve"> materiály. </w:t>
    </w:r>
    <w:r w:rsidR="00D00556" w:rsidRPr="00847BC9">
      <w:rPr>
        <w:rFonts w:asciiTheme="minorHAnsi" w:hAnsiTheme="minorHAnsi"/>
        <w:sz w:val="22"/>
        <w:szCs w:val="22"/>
      </w:rPr>
      <w:t>Odp</w:t>
    </w:r>
    <w:r w:rsidRPr="00847BC9">
      <w:rPr>
        <w:rFonts w:asciiTheme="minorHAnsi" w:hAnsiTheme="minorHAnsi"/>
        <w:sz w:val="22"/>
        <w:szCs w:val="22"/>
      </w:rPr>
      <w:t>or</w:t>
    </w:r>
    <w:r w:rsidR="00D00556" w:rsidRPr="00847BC9">
      <w:rPr>
        <w:rFonts w:asciiTheme="minorHAnsi" w:hAnsiTheme="minorHAnsi"/>
        <w:sz w:val="22"/>
        <w:szCs w:val="22"/>
      </w:rPr>
      <w:t>ú</w:t>
    </w:r>
    <w:r w:rsidRPr="00847BC9">
      <w:rPr>
        <w:rFonts w:asciiTheme="minorHAnsi" w:hAnsiTheme="minorHAnsi"/>
        <w:sz w:val="22"/>
        <w:szCs w:val="22"/>
      </w:rPr>
      <w:t>č</w:t>
    </w:r>
    <w:r w:rsidR="00D00556" w:rsidRPr="00847BC9">
      <w:rPr>
        <w:rFonts w:asciiTheme="minorHAnsi" w:hAnsiTheme="minorHAnsi"/>
        <w:sz w:val="22"/>
        <w:szCs w:val="22"/>
      </w:rPr>
      <w:t>ame</w:t>
    </w:r>
    <w:r w:rsidRPr="00847BC9">
      <w:rPr>
        <w:rFonts w:asciiTheme="minorHAnsi" w:hAnsiTheme="minorHAnsi"/>
        <w:sz w:val="22"/>
        <w:szCs w:val="22"/>
      </w:rPr>
      <w:t xml:space="preserve"> vz</w:t>
    </w:r>
    <w:r w:rsidR="00D00556" w:rsidRPr="00847BC9">
      <w:rPr>
        <w:rFonts w:asciiTheme="minorHAnsi" w:hAnsiTheme="minorHAnsi"/>
        <w:sz w:val="22"/>
        <w:szCs w:val="22"/>
      </w:rPr>
      <w:t>iať</w:t>
    </w:r>
    <w:r w:rsidRPr="00847BC9">
      <w:rPr>
        <w:rFonts w:asciiTheme="minorHAnsi" w:hAnsiTheme="minorHAnsi"/>
        <w:sz w:val="22"/>
        <w:szCs w:val="22"/>
      </w:rPr>
      <w:t xml:space="preserve"> si podložku na p</w:t>
    </w:r>
    <w:r w:rsidR="00D00556" w:rsidRPr="00847BC9">
      <w:rPr>
        <w:rFonts w:asciiTheme="minorHAnsi" w:hAnsiTheme="minorHAnsi"/>
        <w:sz w:val="22"/>
        <w:szCs w:val="22"/>
      </w:rPr>
      <w:t>í</w:t>
    </w:r>
    <w:r w:rsidRPr="00847BC9">
      <w:rPr>
        <w:rFonts w:asciiTheme="minorHAnsi" w:hAnsiTheme="minorHAnsi"/>
        <w:sz w:val="22"/>
        <w:szCs w:val="22"/>
      </w:rPr>
      <w:t>san</w:t>
    </w:r>
    <w:r w:rsidR="00D00556" w:rsidRPr="00847BC9">
      <w:rPr>
        <w:rFonts w:asciiTheme="minorHAnsi" w:hAnsiTheme="minorHAnsi"/>
        <w:sz w:val="22"/>
        <w:szCs w:val="22"/>
      </w:rPr>
      <w:t>ie</w:t>
    </w:r>
    <w:r w:rsidRPr="00847BC9">
      <w:rPr>
        <w:rFonts w:asciiTheme="minorHAnsi" w:hAnsiTheme="minorHAnsi"/>
        <w:sz w:val="22"/>
        <w:szCs w:val="22"/>
      </w:rPr>
      <w:t xml:space="preserve">. </w:t>
    </w:r>
  </w:p>
  <w:p w:rsidR="00D00556" w:rsidRPr="00854FDF" w:rsidRDefault="00D00556" w:rsidP="000C36DB">
    <w:pPr>
      <w:autoSpaceDE w:val="0"/>
      <w:ind w:left="-709" w:right="-711"/>
      <w:jc w:val="center"/>
      <w:rPr>
        <w:rFonts w:asciiTheme="minorHAnsi" w:hAnsiTheme="minorHAnsi"/>
      </w:rPr>
    </w:pPr>
  </w:p>
  <w:p w:rsidR="00D84FDD" w:rsidRPr="00647304" w:rsidRDefault="00D84FDD">
    <w:pPr>
      <w:pStyle w:val="Pta"/>
      <w:rPr>
        <w:color w:val="00708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1C" w:rsidRDefault="00EB481C" w:rsidP="002860DC">
      <w:r>
        <w:separator/>
      </w:r>
    </w:p>
  </w:footnote>
  <w:footnote w:type="continuationSeparator" w:id="0">
    <w:p w:rsidR="00EB481C" w:rsidRDefault="00EB481C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09" w:rsidRPr="000A12AD" w:rsidRDefault="00D00556" w:rsidP="00847BC9">
    <w:pPr>
      <w:widowControl w:val="0"/>
      <w:suppressLineNumbers/>
      <w:tabs>
        <w:tab w:val="right" w:pos="10755"/>
      </w:tabs>
      <w:spacing w:before="240"/>
      <w:jc w:val="center"/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  <w:sz w:val="24"/>
        <w:szCs w:val="24"/>
      </w:rPr>
      <w:t>RE</w:t>
    </w:r>
    <w:r w:rsidRPr="000A12AD">
      <w:rPr>
        <w:rFonts w:ascii="Tahoma" w:hAnsi="Tahoma" w:cs="Tahoma"/>
        <w:b/>
        <w:sz w:val="24"/>
        <w:szCs w:val="24"/>
        <w:lang w:val="sk-SK"/>
      </w:rPr>
      <w:t>Š</w:t>
    </w:r>
    <w:r w:rsidRPr="000A12AD">
      <w:rPr>
        <w:rFonts w:ascii="Tahoma" w:hAnsi="Tahoma" w:cs="Tahoma"/>
        <w:b/>
        <w:sz w:val="24"/>
        <w:szCs w:val="24"/>
      </w:rPr>
      <w:t>PEKTOVAŤ A BYŤ REŠPEKTOVANÝ</w:t>
    </w:r>
    <w:r w:rsidR="005D57A8" w:rsidRPr="000A12AD">
      <w:rPr>
        <w:rFonts w:ascii="Tahoma" w:hAnsi="Tahoma" w:cs="Tahoma"/>
        <w:b/>
        <w:sz w:val="10"/>
        <w:szCs w:val="10"/>
      </w:rPr>
      <w:t xml:space="preserve"> </w:t>
    </w:r>
    <w:r w:rsidR="002860DC" w:rsidRPr="000A12AD">
      <w:rPr>
        <w:rFonts w:ascii="Tahoma" w:hAnsi="Tahoma" w:cs="Tahoma"/>
        <w:sz w:val="24"/>
        <w:szCs w:val="24"/>
        <w:vertAlign w:val="superscript"/>
      </w:rPr>
      <w:t>®</w:t>
    </w:r>
    <w:r w:rsidR="00FC5709" w:rsidRPr="000A12AD">
      <w:rPr>
        <w:rFonts w:ascii="Tahoma" w:hAnsi="Tahoma" w:cs="Tahoma"/>
        <w:sz w:val="24"/>
        <w:szCs w:val="24"/>
      </w:rPr>
      <w:t xml:space="preserve"> </w:t>
    </w:r>
  </w:p>
  <w:p w:rsidR="002860DC" w:rsidRPr="000A12AD" w:rsidRDefault="00FC5709" w:rsidP="00854FDF">
    <w:pPr>
      <w:widowControl w:val="0"/>
      <w:suppressLineNumbers/>
      <w:tabs>
        <w:tab w:val="right" w:pos="10755"/>
      </w:tabs>
      <w:jc w:val="center"/>
      <w:rPr>
        <w:rFonts w:ascii="Tahoma" w:hAnsi="Tahoma" w:cs="Tahoma"/>
        <w:b/>
        <w:sz w:val="24"/>
        <w:szCs w:val="24"/>
      </w:rPr>
    </w:pPr>
    <w:r w:rsidRPr="000A12AD">
      <w:rPr>
        <w:rFonts w:ascii="Tahoma" w:hAnsi="Tahoma" w:cs="Tahoma"/>
        <w:sz w:val="24"/>
        <w:szCs w:val="24"/>
      </w:rPr>
      <w:t>v spolupráci s</w:t>
    </w:r>
    <w:r w:rsidR="00F92048">
      <w:rPr>
        <w:rFonts w:ascii="Tahoma" w:hAnsi="Tahoma" w:cs="Tahoma"/>
        <w:sz w:val="24"/>
        <w:szCs w:val="24"/>
      </w:rPr>
      <w:t> </w:t>
    </w:r>
    <w:r w:rsidR="00F92048">
      <w:rPr>
        <w:rFonts w:ascii="Tahoma" w:hAnsi="Tahoma" w:cs="Tahoma"/>
        <w:b/>
        <w:sz w:val="24"/>
        <w:szCs w:val="24"/>
      </w:rPr>
      <w:t>OZ Felix Liptovský Mikuláš</w:t>
    </w:r>
  </w:p>
  <w:p w:rsidR="00FC5709" w:rsidRPr="00854FDF" w:rsidRDefault="00FC5709" w:rsidP="00854FDF">
    <w:pPr>
      <w:widowControl w:val="0"/>
      <w:suppressLineNumbers/>
      <w:tabs>
        <w:tab w:val="right" w:pos="10755"/>
      </w:tabs>
      <w:jc w:val="center"/>
      <w:rPr>
        <w:rFonts w:asciiTheme="minorHAnsi" w:hAnsiTheme="minorHAnsi" w:cs="Arial"/>
        <w:b/>
        <w:sz w:val="24"/>
        <w:szCs w:val="24"/>
      </w:rPr>
    </w:pPr>
    <w:r w:rsidRPr="000A12AD">
      <w:rPr>
        <w:rFonts w:ascii="Tahoma" w:hAnsi="Tahoma" w:cs="Tahoma"/>
        <w:bCs/>
        <w:sz w:val="24"/>
        <w:szCs w:val="24"/>
      </w:rPr>
      <w:t>org</w:t>
    </w:r>
    <w:r w:rsidR="00FD1FFF">
      <w:rPr>
        <w:rFonts w:ascii="Tahoma" w:hAnsi="Tahoma" w:cs="Tahoma"/>
        <w:bCs/>
        <w:sz w:val="24"/>
        <w:szCs w:val="24"/>
      </w:rPr>
      <w:t>a</w:t>
    </w:r>
    <w:r w:rsidRPr="000A12AD">
      <w:rPr>
        <w:rFonts w:ascii="Tahoma" w:hAnsi="Tahoma" w:cs="Tahoma"/>
        <w:bCs/>
        <w:sz w:val="24"/>
        <w:szCs w:val="24"/>
      </w:rPr>
      <w:t>nizujú kurz</w:t>
    </w:r>
  </w:p>
  <w:p w:rsidR="002860DC" w:rsidRPr="000A12AD" w:rsidRDefault="002860DC" w:rsidP="00854FDF">
    <w:pPr>
      <w:tabs>
        <w:tab w:val="center" w:pos="2268"/>
        <w:tab w:val="center" w:pos="6804"/>
      </w:tabs>
      <w:rPr>
        <w:rFonts w:ascii="Tahoma" w:hAnsi="Tahoma" w:cs="Tahoma"/>
        <w:sz w:val="24"/>
        <w:szCs w:val="24"/>
      </w:rPr>
    </w:pPr>
    <w:r w:rsidRPr="000A12AD">
      <w:rPr>
        <w:rFonts w:ascii="Tahoma" w:hAnsi="Tahoma" w:cs="Tahoma"/>
        <w:b/>
      </w:rPr>
      <w:tab/>
    </w:r>
    <w:r w:rsidRPr="000A12AD">
      <w:rPr>
        <w:rFonts w:ascii="Tahoma" w:hAnsi="Tahoma" w:cs="Tahoma"/>
        <w:sz w:val="24"/>
        <w:szCs w:val="24"/>
      </w:rPr>
      <w:t>www.respektovani</w:t>
    </w:r>
    <w:r w:rsidR="00D00556" w:rsidRPr="000A12AD">
      <w:rPr>
        <w:rFonts w:ascii="Tahoma" w:hAnsi="Tahoma" w:cs="Tahoma"/>
        <w:sz w:val="24"/>
        <w:szCs w:val="24"/>
      </w:rPr>
      <w:t>e</w:t>
    </w:r>
    <w:r w:rsidRPr="000A12AD">
      <w:rPr>
        <w:rFonts w:ascii="Tahoma" w:hAnsi="Tahoma" w:cs="Tahoma"/>
        <w:sz w:val="24"/>
        <w:szCs w:val="24"/>
      </w:rPr>
      <w:t>.</w:t>
    </w:r>
    <w:r w:rsidR="00D00556" w:rsidRPr="000A12AD">
      <w:rPr>
        <w:rFonts w:ascii="Tahoma" w:hAnsi="Tahoma" w:cs="Tahoma"/>
        <w:sz w:val="24"/>
        <w:szCs w:val="24"/>
      </w:rPr>
      <w:t>sk</w:t>
    </w:r>
    <w:r w:rsidRPr="000A12AD">
      <w:rPr>
        <w:rFonts w:ascii="Tahoma" w:hAnsi="Tahoma" w:cs="Tahoma"/>
        <w:sz w:val="24"/>
        <w:szCs w:val="24"/>
      </w:rPr>
      <w:t xml:space="preserve"> </w:t>
    </w:r>
    <w:r w:rsidRPr="000A12AD">
      <w:rPr>
        <w:rFonts w:ascii="Tahoma" w:hAnsi="Tahoma" w:cs="Tahoma"/>
        <w:sz w:val="24"/>
        <w:szCs w:val="24"/>
      </w:rPr>
      <w:tab/>
    </w:r>
    <w:r w:rsidR="00854FDF" w:rsidRPr="000A12AD">
      <w:rPr>
        <w:rFonts w:ascii="Tahoma" w:hAnsi="Tahoma" w:cs="Tahoma"/>
        <w:sz w:val="24"/>
        <w:szCs w:val="24"/>
      </w:rPr>
      <w:t>www.</w:t>
    </w:r>
    <w:r w:rsidR="00F92048">
      <w:rPr>
        <w:rFonts w:ascii="Tahoma" w:hAnsi="Tahoma" w:cs="Tahoma"/>
        <w:sz w:val="24"/>
        <w:szCs w:val="24"/>
      </w:rPr>
      <w:t>felixlm</w:t>
    </w:r>
    <w:r w:rsidR="00854FDF" w:rsidRPr="000A12AD">
      <w:rPr>
        <w:rFonts w:ascii="Tahoma" w:hAnsi="Tahoma" w:cs="Tahoma"/>
        <w:sz w:val="24"/>
        <w:szCs w:val="24"/>
      </w:rPr>
      <w:t>.sk</w:t>
    </w:r>
  </w:p>
  <w:p w:rsidR="00854FDF" w:rsidRPr="00854FDF" w:rsidRDefault="00854FDF" w:rsidP="00854FDF">
    <w:pPr>
      <w:tabs>
        <w:tab w:val="center" w:pos="2268"/>
        <w:tab w:val="center" w:pos="6804"/>
      </w:tabs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3C"/>
    <w:multiLevelType w:val="hybridMultilevel"/>
    <w:tmpl w:val="DA6AA532"/>
    <w:lvl w:ilvl="0" w:tplc="60C4C8AA">
      <w:start w:val="1"/>
      <w:numFmt w:val="decimal"/>
      <w:lvlText w:val="(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269B"/>
    <w:multiLevelType w:val="hybridMultilevel"/>
    <w:tmpl w:val="9A0A0AFC"/>
    <w:lvl w:ilvl="0" w:tplc="EA626E80">
      <w:start w:val="1"/>
      <w:numFmt w:val="decimal"/>
      <w:lvlText w:val="(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cc42a,#0070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DC"/>
    <w:rsid w:val="000106EC"/>
    <w:rsid w:val="000A12AD"/>
    <w:rsid w:val="000C36DB"/>
    <w:rsid w:val="000D47AD"/>
    <w:rsid w:val="00116794"/>
    <w:rsid w:val="00135B25"/>
    <w:rsid w:val="00186154"/>
    <w:rsid w:val="002334E0"/>
    <w:rsid w:val="002542E3"/>
    <w:rsid w:val="00282ADD"/>
    <w:rsid w:val="002860DC"/>
    <w:rsid w:val="002F564D"/>
    <w:rsid w:val="003373BE"/>
    <w:rsid w:val="00350B6C"/>
    <w:rsid w:val="00363AF7"/>
    <w:rsid w:val="00371809"/>
    <w:rsid w:val="00372152"/>
    <w:rsid w:val="003B40E7"/>
    <w:rsid w:val="004168FF"/>
    <w:rsid w:val="004217B6"/>
    <w:rsid w:val="00443455"/>
    <w:rsid w:val="004726E2"/>
    <w:rsid w:val="00486B89"/>
    <w:rsid w:val="004D6513"/>
    <w:rsid w:val="004E2F0A"/>
    <w:rsid w:val="004F5F53"/>
    <w:rsid w:val="00543DBC"/>
    <w:rsid w:val="005517BC"/>
    <w:rsid w:val="005749CE"/>
    <w:rsid w:val="005764B5"/>
    <w:rsid w:val="00576DEC"/>
    <w:rsid w:val="00581C3A"/>
    <w:rsid w:val="005A67B0"/>
    <w:rsid w:val="005B075A"/>
    <w:rsid w:val="005B15BE"/>
    <w:rsid w:val="005D57A8"/>
    <w:rsid w:val="00647304"/>
    <w:rsid w:val="006A1C3A"/>
    <w:rsid w:val="006E5C6D"/>
    <w:rsid w:val="00777BA6"/>
    <w:rsid w:val="007952D5"/>
    <w:rsid w:val="007A4C89"/>
    <w:rsid w:val="007B0499"/>
    <w:rsid w:val="007B0AD1"/>
    <w:rsid w:val="007C0692"/>
    <w:rsid w:val="007E2E70"/>
    <w:rsid w:val="00831609"/>
    <w:rsid w:val="00837E29"/>
    <w:rsid w:val="00847BC9"/>
    <w:rsid w:val="00854FDF"/>
    <w:rsid w:val="00865A9B"/>
    <w:rsid w:val="008922FD"/>
    <w:rsid w:val="008B5229"/>
    <w:rsid w:val="008B7BE8"/>
    <w:rsid w:val="008D1979"/>
    <w:rsid w:val="008F58AA"/>
    <w:rsid w:val="008F6F4B"/>
    <w:rsid w:val="00915010"/>
    <w:rsid w:val="009219E3"/>
    <w:rsid w:val="00921B75"/>
    <w:rsid w:val="009372E2"/>
    <w:rsid w:val="00967607"/>
    <w:rsid w:val="009B365B"/>
    <w:rsid w:val="009F6D2A"/>
    <w:rsid w:val="00A23863"/>
    <w:rsid w:val="00A37EA7"/>
    <w:rsid w:val="00A41E01"/>
    <w:rsid w:val="00A532A8"/>
    <w:rsid w:val="00A55A43"/>
    <w:rsid w:val="00AA2C68"/>
    <w:rsid w:val="00AE4026"/>
    <w:rsid w:val="00AF785B"/>
    <w:rsid w:val="00B128DA"/>
    <w:rsid w:val="00B157B1"/>
    <w:rsid w:val="00B566BD"/>
    <w:rsid w:val="00B836FF"/>
    <w:rsid w:val="00CA3CC0"/>
    <w:rsid w:val="00D00556"/>
    <w:rsid w:val="00D1122E"/>
    <w:rsid w:val="00D523AF"/>
    <w:rsid w:val="00D84FDD"/>
    <w:rsid w:val="00DC15D4"/>
    <w:rsid w:val="00DD28F8"/>
    <w:rsid w:val="00DE6F80"/>
    <w:rsid w:val="00E1418D"/>
    <w:rsid w:val="00E315F6"/>
    <w:rsid w:val="00E73249"/>
    <w:rsid w:val="00E7736B"/>
    <w:rsid w:val="00EB481C"/>
    <w:rsid w:val="00ED6046"/>
    <w:rsid w:val="00EE1DDF"/>
    <w:rsid w:val="00F92048"/>
    <w:rsid w:val="00F95939"/>
    <w:rsid w:val="00FC5709"/>
    <w:rsid w:val="00FC7CC7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cc42a,#007088"/>
    </o:shapedefaults>
    <o:shapelayout v:ext="edit">
      <o:idmap v:ext="edit" data="1"/>
    </o:shapelayout>
  </w:shapeDefaults>
  <w:decimalSymbol w:val=","/>
  <w:listSeparator w:val=";"/>
  <w14:docId w14:val="225917B2"/>
  <w15:docId w15:val="{BFA73CEE-5777-4448-8B05-0CF2E59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0DC"/>
  </w:style>
  <w:style w:type="paragraph" w:styleId="Pta">
    <w:name w:val="footer"/>
    <w:basedOn w:val="Normlny"/>
    <w:link w:val="Pt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0DC"/>
  </w:style>
  <w:style w:type="character" w:styleId="Hypertextovprepojenie">
    <w:name w:val="Hyperlink"/>
    <w:basedOn w:val="Predvolenpsmoodseku"/>
    <w:uiPriority w:val="99"/>
    <w:unhideWhenUsed/>
    <w:rsid w:val="002860D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Vrazn">
    <w:name w:val="Strong"/>
    <w:qFormat/>
    <w:rsid w:val="002860DC"/>
  </w:style>
  <w:style w:type="paragraph" w:styleId="Odsekzoznamu">
    <w:name w:val="List Paragraph"/>
    <w:basedOn w:val="Normlny"/>
    <w:uiPriority w:val="34"/>
    <w:qFormat/>
    <w:rsid w:val="008D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39D045C-88BF-4056-8B97-D7DAE6F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Marianna</cp:lastModifiedBy>
  <cp:revision>2</cp:revision>
  <cp:lastPrinted>2016-06-19T12:53:00Z</cp:lastPrinted>
  <dcterms:created xsi:type="dcterms:W3CDTF">2019-03-22T15:19:00Z</dcterms:created>
  <dcterms:modified xsi:type="dcterms:W3CDTF">2019-03-22T15:19:00Z</dcterms:modified>
</cp:coreProperties>
</file>